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3A663737">
            <wp:extent cx="3886200" cy="1866900"/>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886448" cy="1867019"/>
                    </a:xfrm>
                    <a:prstGeom prst="rect">
                      <a:avLst/>
                    </a:prstGeom>
                    <a:ln/>
                  </pic:spPr>
                </pic:pic>
              </a:graphicData>
            </a:graphic>
          </wp:inline>
        </w:drawing>
      </w:r>
    </w:p>
    <w:p w14:paraId="34053E0B" w14:textId="4829E8B0" w:rsidR="00FA0EA8" w:rsidRDefault="00FA0EA8">
      <w:pPr>
        <w:spacing w:after="0" w:line="240" w:lineRule="auto"/>
        <w:jc w:val="center"/>
        <w:rPr>
          <w:rFonts w:ascii="Yurine Overflow" w:eastAsia="Yurine Overflow" w:hAnsi="Yurine Overflow" w:cs="Yurine Overflow"/>
          <w:b/>
          <w:color w:val="1F497D"/>
          <w:sz w:val="144"/>
          <w:szCs w:val="144"/>
        </w:rPr>
      </w:pPr>
      <w:r>
        <w:rPr>
          <w:noProof/>
        </w:rPr>
        <w:drawing>
          <wp:inline distT="0" distB="0" distL="0" distR="0" wp14:anchorId="0AD086BA" wp14:editId="7CCD386D">
            <wp:extent cx="4655820" cy="1739118"/>
            <wp:effectExtent l="0" t="0" r="0" b="0"/>
            <wp:docPr id="6" name="Picture 6" descr="Academic Logo Brand Guidelines | University of Find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emic Logo Brand Guidelines | University of Findla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2664" cy="1745410"/>
                    </a:xfrm>
                    <a:prstGeom prst="rect">
                      <a:avLst/>
                    </a:prstGeom>
                    <a:noFill/>
                    <a:ln>
                      <a:noFill/>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9">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6CC9B81F" w14:textId="505CA45A" w:rsidR="00AC4D58" w:rsidRDefault="00FA0EA8">
      <w:pPr>
        <w:spacing w:after="0" w:line="240" w:lineRule="auto"/>
        <w:jc w:val="center"/>
        <w:rPr>
          <w:rFonts w:ascii="Arial" w:eastAsia="Arial" w:hAnsi="Arial" w:cs="Arial"/>
          <w:b/>
          <w:i/>
          <w:color w:val="000000"/>
          <w:sz w:val="48"/>
          <w:szCs w:val="48"/>
        </w:rPr>
      </w:pPr>
      <w:bookmarkStart w:id="1" w:name="_heading=h.30j0zll" w:colFirst="0" w:colLast="0"/>
      <w:bookmarkEnd w:id="1"/>
      <w:r w:rsidRPr="00FA0EA8">
        <w:rPr>
          <w:rFonts w:ascii="Arial" w:eastAsia="Arial" w:hAnsi="Arial" w:cs="Arial"/>
          <w:b/>
          <w:i/>
          <w:color w:val="000000"/>
          <w:sz w:val="48"/>
          <w:szCs w:val="48"/>
        </w:rPr>
        <w:t>University of Findlay Christmas Classic</w:t>
      </w:r>
      <w:r>
        <w:rPr>
          <w:rFonts w:ascii="Arial" w:eastAsia="Arial" w:hAnsi="Arial" w:cs="Arial"/>
          <w:b/>
          <w:i/>
          <w:color w:val="000000"/>
          <w:sz w:val="48"/>
          <w:szCs w:val="48"/>
        </w:rPr>
        <w:br/>
      </w:r>
      <w:r w:rsidR="00272B69">
        <w:rPr>
          <w:rFonts w:ascii="Arial" w:eastAsia="Arial" w:hAnsi="Arial" w:cs="Arial"/>
          <w:b/>
          <w:i/>
          <w:color w:val="000000"/>
          <w:sz w:val="48"/>
          <w:szCs w:val="48"/>
        </w:rPr>
        <w:t>SHOWBILL</w:t>
      </w:r>
    </w:p>
    <w:p w14:paraId="566B1F7D" w14:textId="77777777" w:rsidR="00FA0EA8" w:rsidRDefault="00FA0EA8">
      <w:pPr>
        <w:spacing w:after="0" w:line="240" w:lineRule="auto"/>
        <w:jc w:val="center"/>
        <w:rPr>
          <w:rFonts w:ascii="Arial" w:eastAsia="Arial" w:hAnsi="Arial" w:cs="Arial"/>
          <w:b/>
          <w:i/>
          <w:color w:val="000000"/>
          <w:sz w:val="48"/>
          <w:szCs w:val="48"/>
        </w:rPr>
      </w:pPr>
    </w:p>
    <w:p w14:paraId="062AD267" w14:textId="2A74043C" w:rsidR="00FA0EA8" w:rsidRPr="00172CD4" w:rsidRDefault="00FA0EA8" w:rsidP="00FA0EA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December 1</w:t>
      </w:r>
      <w:r w:rsidR="000466F6">
        <w:rPr>
          <w:rFonts w:ascii="Arial" w:eastAsia="Times New Roman" w:hAnsi="Arial" w:cs="Arial"/>
          <w:b/>
          <w:bCs/>
          <w:i/>
          <w:color w:val="000000"/>
          <w:sz w:val="48"/>
          <w:szCs w:val="48"/>
        </w:rPr>
        <w:t>3</w:t>
      </w:r>
      <w:r>
        <w:rPr>
          <w:rFonts w:ascii="Arial" w:eastAsia="Times New Roman" w:hAnsi="Arial" w:cs="Arial"/>
          <w:b/>
          <w:bCs/>
          <w:i/>
          <w:color w:val="000000"/>
          <w:sz w:val="48"/>
          <w:szCs w:val="48"/>
        </w:rPr>
        <w:t xml:space="preserve"> - 1</w:t>
      </w:r>
      <w:r w:rsidR="000466F6">
        <w:rPr>
          <w:rFonts w:ascii="Arial" w:eastAsia="Times New Roman" w:hAnsi="Arial" w:cs="Arial"/>
          <w:b/>
          <w:bCs/>
          <w:i/>
          <w:color w:val="000000"/>
          <w:sz w:val="48"/>
          <w:szCs w:val="48"/>
        </w:rPr>
        <w:t>4</w:t>
      </w:r>
      <w:r>
        <w:rPr>
          <w:rFonts w:ascii="Arial" w:eastAsia="Times New Roman" w:hAnsi="Arial" w:cs="Arial"/>
          <w:b/>
          <w:bCs/>
          <w:i/>
          <w:color w:val="000000"/>
          <w:sz w:val="48"/>
          <w:szCs w:val="48"/>
        </w:rPr>
        <w:t>, 202</w:t>
      </w:r>
      <w:r w:rsidR="000466F6">
        <w:rPr>
          <w:rFonts w:ascii="Arial" w:eastAsia="Times New Roman" w:hAnsi="Arial" w:cs="Arial"/>
          <w:b/>
          <w:bCs/>
          <w:i/>
          <w:color w:val="000000"/>
          <w:sz w:val="48"/>
          <w:szCs w:val="48"/>
        </w:rPr>
        <w:t>5</w:t>
      </w:r>
    </w:p>
    <w:p w14:paraId="39D39C95" w14:textId="77777777" w:rsidR="00FA0EA8" w:rsidRDefault="00FA0EA8">
      <w:pPr>
        <w:spacing w:after="0" w:line="240" w:lineRule="auto"/>
        <w:jc w:val="center"/>
        <w:rPr>
          <w:rFonts w:ascii="Times New Roman" w:eastAsia="Times New Roman" w:hAnsi="Times New Roman" w:cs="Times New Roman"/>
          <w:i/>
          <w:sz w:val="24"/>
          <w:szCs w:val="24"/>
        </w:rPr>
      </w:pPr>
    </w:p>
    <w:p w14:paraId="7FF4F36C" w14:textId="38BAAFBC" w:rsidR="00AC4D58" w:rsidRDefault="00272B69" w:rsidP="00FA0EA8">
      <w:pPr>
        <w:spacing w:after="240" w:line="240" w:lineRule="auto"/>
        <w:jc w:val="center"/>
        <w:rPr>
          <w:rFonts w:ascii="Arial" w:eastAsia="Arial" w:hAnsi="Arial" w:cs="Arial"/>
          <w:i/>
          <w:sz w:val="40"/>
          <w:szCs w:val="40"/>
          <w:highlight w:val="white"/>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FA0EA8" w:rsidRPr="00FA0EA8">
        <w:rPr>
          <w:rFonts w:ascii="Arial" w:eastAsia="Arial" w:hAnsi="Arial" w:cs="Arial"/>
          <w:b/>
          <w:i/>
          <w:color w:val="000000"/>
          <w:sz w:val="48"/>
          <w:szCs w:val="48"/>
        </w:rPr>
        <w:t xml:space="preserve">The University </w:t>
      </w:r>
      <w:proofErr w:type="gramStart"/>
      <w:r w:rsidR="00FA0EA8" w:rsidRPr="00FA0EA8">
        <w:rPr>
          <w:rFonts w:ascii="Arial" w:eastAsia="Arial" w:hAnsi="Arial" w:cs="Arial"/>
          <w:b/>
          <w:i/>
          <w:color w:val="000000"/>
          <w:sz w:val="48"/>
          <w:szCs w:val="48"/>
        </w:rPr>
        <w:t>Of</w:t>
      </w:r>
      <w:proofErr w:type="gramEnd"/>
      <w:r w:rsidR="00FA0EA8" w:rsidRPr="00FA0EA8">
        <w:rPr>
          <w:rFonts w:ascii="Arial" w:eastAsia="Arial" w:hAnsi="Arial" w:cs="Arial"/>
          <w:b/>
          <w:i/>
          <w:color w:val="000000"/>
          <w:sz w:val="48"/>
          <w:szCs w:val="48"/>
        </w:rPr>
        <w:t xml:space="preserve"> Findlay Western Farm </w:t>
      </w:r>
      <w:r w:rsidR="00FA0EA8">
        <w:rPr>
          <w:rFonts w:ascii="Arial" w:eastAsia="Arial" w:hAnsi="Arial" w:cs="Arial"/>
          <w:b/>
          <w:i/>
          <w:color w:val="000000"/>
          <w:sz w:val="48"/>
          <w:szCs w:val="48"/>
        </w:rPr>
        <w:br/>
      </w:r>
      <w:r w:rsidR="00FA0EA8" w:rsidRPr="00FA0EA8">
        <w:rPr>
          <w:rFonts w:ascii="Arial" w:eastAsia="Arial" w:hAnsi="Arial" w:cs="Arial"/>
          <w:bCs/>
          <w:i/>
          <w:color w:val="000000"/>
          <w:sz w:val="48"/>
          <w:szCs w:val="48"/>
        </w:rPr>
        <w:t>14684 US-68 Findlay, OH 45840</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D8BF9E3" w14:textId="77777777" w:rsidR="00FA0EA8" w:rsidRDefault="00FA0EA8">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081B6204"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69F02D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 xml:space="preserve">s:  Judge A: </w:t>
      </w:r>
      <w:r w:rsidR="000466F6">
        <w:rPr>
          <w:rFonts w:ascii="Arial" w:eastAsia="Arial" w:hAnsi="Arial" w:cs="Arial"/>
          <w:color w:val="000000"/>
          <w:sz w:val="24"/>
          <w:szCs w:val="24"/>
        </w:rPr>
        <w:t>Amy Franks</w:t>
      </w:r>
      <w:r w:rsidR="00FA0EA8">
        <w:rPr>
          <w:rFonts w:ascii="Arial" w:eastAsia="Arial" w:hAnsi="Arial" w:cs="Arial"/>
          <w:color w:val="000000"/>
          <w:sz w:val="24"/>
          <w:szCs w:val="24"/>
        </w:rPr>
        <w:t xml:space="preserve">      Judge B: </w:t>
      </w:r>
      <w:r w:rsidR="000466F6">
        <w:rPr>
          <w:rFonts w:ascii="Arial" w:eastAsia="Arial" w:hAnsi="Arial" w:cs="Arial"/>
          <w:color w:val="000000"/>
          <w:sz w:val="24"/>
          <w:szCs w:val="24"/>
        </w:rPr>
        <w:t>Marc DeLisle</w:t>
      </w:r>
    </w:p>
    <w:p w14:paraId="3F034661" w14:textId="61B52FF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FA0EA8">
        <w:rPr>
          <w:rFonts w:ascii="Arial" w:eastAsia="Arial" w:hAnsi="Arial" w:cs="Arial"/>
          <w:color w:val="000000"/>
          <w:sz w:val="24"/>
          <w:szCs w:val="24"/>
        </w:rPr>
        <w:t xml:space="preserve">: </w:t>
      </w:r>
      <w:r w:rsidR="00FA0EA8" w:rsidRPr="00FA0EA8">
        <w:rPr>
          <w:rFonts w:ascii="Arial" w:eastAsia="Arial" w:hAnsi="Arial" w:cs="Arial"/>
          <w:color w:val="000000"/>
          <w:sz w:val="24"/>
          <w:szCs w:val="24"/>
        </w:rPr>
        <w:t xml:space="preserve">Madi </w:t>
      </w:r>
      <w:proofErr w:type="spellStart"/>
      <w:r w:rsidR="00FA0EA8" w:rsidRPr="00FA0EA8">
        <w:rPr>
          <w:rFonts w:ascii="Arial" w:eastAsia="Arial" w:hAnsi="Arial" w:cs="Arial"/>
          <w:color w:val="000000"/>
          <w:sz w:val="24"/>
          <w:szCs w:val="24"/>
        </w:rPr>
        <w:t>Bonafas</w:t>
      </w:r>
      <w:proofErr w:type="spellEnd"/>
    </w:p>
    <w:p w14:paraId="7BAFC66F" w14:textId="65386F4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A0EA8">
        <w:rPr>
          <w:rFonts w:ascii="Arial" w:eastAsia="Arial" w:hAnsi="Arial" w:cs="Arial"/>
          <w:color w:val="000000"/>
          <w:sz w:val="24"/>
          <w:szCs w:val="24"/>
        </w:rPr>
        <w:t xml:space="preserve">: </w:t>
      </w:r>
      <w:r w:rsidR="00FA0EA8" w:rsidRPr="00FA0EA8">
        <w:rPr>
          <w:rFonts w:ascii="Arial" w:eastAsia="Arial" w:hAnsi="Arial" w:cs="Arial"/>
          <w:color w:val="000000"/>
          <w:sz w:val="24"/>
          <w:szCs w:val="24"/>
        </w:rPr>
        <w:t>Lacey Yerger</w:t>
      </w:r>
    </w:p>
    <w:p w14:paraId="215C904E" w14:textId="1339613E"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 xml:space="preserve">: Laura Smith </w:t>
      </w:r>
    </w:p>
    <w:p w14:paraId="7718BD1A" w14:textId="55B299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Molly Niese </w:t>
      </w:r>
    </w:p>
    <w:p w14:paraId="0B1B7434" w14:textId="07D322FB"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Lauren Brown </w:t>
      </w:r>
    </w:p>
    <w:p w14:paraId="374595C7" w14:textId="7E83786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FA0EA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3BA8C1C8" w:rsidR="00326ADD" w:rsidRDefault="00FA0EA8" w:rsidP="00326ADD">
            <w:pPr>
              <w:spacing w:after="0"/>
              <w:jc w:val="center"/>
            </w:pPr>
            <w:r>
              <w:t>YEDA #1</w:t>
            </w:r>
            <w:r w:rsidR="000466F6">
              <w:t>7</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64DF0B0" w:rsidR="00326ADD" w:rsidRDefault="00326ADD" w:rsidP="00326ADD">
            <w:pPr>
              <w:spacing w:after="0"/>
              <w:jc w:val="center"/>
            </w:pPr>
            <w:r>
              <w:t>#</w:t>
            </w:r>
            <w:r w:rsidR="00FA0EA8">
              <w:t xml:space="preserve"> 1</w:t>
            </w:r>
            <w:r w:rsidR="000466F6">
              <w:t>7</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44EF7DD6" w:rsidR="000466F6" w:rsidRDefault="000466F6" w:rsidP="000466F6">
            <w:pPr>
              <w:spacing w:after="0"/>
              <w:jc w:val="center"/>
            </w:pPr>
            <w:r>
              <w:t># 17</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7DF4758" w:rsidR="000466F6" w:rsidRDefault="000466F6" w:rsidP="000466F6">
            <w:pPr>
              <w:spacing w:after="0"/>
              <w:jc w:val="center"/>
            </w:pPr>
            <w:r>
              <w:t># 17</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1F633E5D" w:rsidR="000466F6" w:rsidRDefault="000466F6" w:rsidP="000466F6">
            <w:pPr>
              <w:spacing w:after="0"/>
              <w:jc w:val="center"/>
            </w:pPr>
            <w:r>
              <w:t># 17</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8C3A62C" w:rsidR="000466F6" w:rsidRDefault="000466F6" w:rsidP="000466F6">
            <w:pPr>
              <w:spacing w:after="0"/>
              <w:jc w:val="center"/>
            </w:pPr>
            <w:r>
              <w:t># 17</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0C11EE2C" w:rsidR="000466F6" w:rsidRDefault="000466F6" w:rsidP="000466F6">
            <w:pPr>
              <w:spacing w:after="0"/>
              <w:jc w:val="center"/>
            </w:pPr>
            <w:r>
              <w:t># 17</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16464677" w:rsidR="000466F6" w:rsidRDefault="000466F6" w:rsidP="000466F6">
            <w:pPr>
              <w:spacing w:after="0"/>
              <w:jc w:val="center"/>
            </w:pPr>
            <w:r>
              <w:t># 17</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89794EB" w:rsidR="000466F6" w:rsidRDefault="000466F6" w:rsidP="000466F6">
            <w:pPr>
              <w:spacing w:after="0"/>
              <w:jc w:val="center"/>
            </w:pPr>
            <w:r>
              <w:t># 17</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3B67AEB4" w:rsidR="000466F6" w:rsidRDefault="000466F6" w:rsidP="000466F6">
            <w:pPr>
              <w:spacing w:after="0"/>
              <w:jc w:val="center"/>
            </w:pPr>
            <w:r>
              <w:t># 17</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62ABDA64" w:rsidR="000466F6" w:rsidRDefault="000466F6" w:rsidP="000466F6">
            <w:pPr>
              <w:spacing w:after="0"/>
              <w:jc w:val="center"/>
            </w:pPr>
            <w:r>
              <w:t># 17</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15F0BE7E" w:rsidR="000466F6" w:rsidRDefault="000466F6" w:rsidP="000466F6">
            <w:pPr>
              <w:spacing w:after="0"/>
              <w:jc w:val="center"/>
            </w:pPr>
            <w:r>
              <w:t># 17</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6003E062" w:rsidR="000466F6" w:rsidRDefault="000466F6" w:rsidP="000466F6">
            <w:pPr>
              <w:spacing w:after="0"/>
              <w:jc w:val="center"/>
            </w:pPr>
            <w:r>
              <w:t># 17</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70EFAC22"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Pr="000466F6">
        <w:rPr>
          <w:rFonts w:ascii="Arial" w:eastAsia="Arial" w:hAnsi="Arial" w:cs="Arial"/>
          <w:b/>
          <w:bCs/>
          <w:color w:val="222222"/>
        </w:rPr>
        <w:t>October 27, 2025</w:t>
      </w:r>
    </w:p>
    <w:p w14:paraId="0B3970E2" w14:textId="7B917F44"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Pr="000466F6">
        <w:rPr>
          <w:rFonts w:ascii="Arial" w:eastAsia="Arial" w:hAnsi="Arial" w:cs="Arial"/>
          <w:b/>
          <w:bCs/>
          <w:color w:val="222222"/>
        </w:rPr>
        <w:t>November 25, 2025</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w:t>
      </w:r>
      <w:proofErr w:type="gramStart"/>
      <w:r w:rsidRPr="00B37E77">
        <w:rPr>
          <w:rFonts w:ascii="Arial" w:eastAsia="Arial" w:hAnsi="Arial" w:cs="Arial"/>
          <w:color w:val="222222"/>
        </w:rPr>
        <w:t>ASAP,</w:t>
      </w:r>
      <w:proofErr w:type="gramEnd"/>
      <w:r w:rsidRPr="00B37E77">
        <w:rPr>
          <w:rFonts w:ascii="Arial" w:eastAsia="Arial" w:hAnsi="Arial" w:cs="Arial"/>
          <w:color w:val="222222"/>
        </w:rPr>
        <w:t xml:space="preserve">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w:t>
      </w:r>
      <w:proofErr w:type="gramStart"/>
      <w:r w:rsidRPr="009D01C0">
        <w:rPr>
          <w:rFonts w:ascii="Arial" w:eastAsia="Arial" w:hAnsi="Arial" w:cs="Arial"/>
        </w:rPr>
        <w:t>be considered</w:t>
      </w:r>
      <w:proofErr w:type="gramEnd"/>
      <w:r w:rsidRPr="009D01C0">
        <w:rPr>
          <w:rFonts w:ascii="Arial" w:eastAsia="Arial" w:hAnsi="Arial" w:cs="Arial"/>
        </w:rPr>
        <w:t xml:space="preserve">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9D01C0">
        <w:rPr>
          <w:rFonts w:ascii="Arial" w:eastAsia="Arial" w:hAnsi="Arial" w:cs="Arial"/>
        </w:rPr>
        <w:t>As long as</w:t>
      </w:r>
      <w:proofErr w:type="gramEnd"/>
      <w:r w:rsidRPr="009D01C0">
        <w:rPr>
          <w:rFonts w:ascii="Arial" w:eastAsia="Arial" w:hAnsi="Arial" w:cs="Arial"/>
        </w:rPr>
        <w:t xml:space="preserve">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w:t>
      </w:r>
      <w:proofErr w:type="gramStart"/>
      <w:r w:rsidRPr="00421803">
        <w:rPr>
          <w:rFonts w:ascii="Arial" w:eastAsia="Arial" w:hAnsi="Arial" w:cs="Arial"/>
          <w:color w:val="222222"/>
          <w:highlight w:val="yellow"/>
        </w:rPr>
        <w:t>be considered</w:t>
      </w:r>
      <w:proofErr w:type="gramEnd"/>
      <w:r w:rsidRPr="00421803">
        <w:rPr>
          <w:rFonts w:ascii="Arial" w:eastAsia="Arial" w:hAnsi="Arial" w:cs="Arial"/>
          <w:color w:val="222222"/>
          <w:highlight w:val="yellow"/>
        </w:rPr>
        <w:t xml:space="preserve">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603F4F05" w14:textId="50A3EE25"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Pr>
          <w:rFonts w:ascii="Arial" w:eastAsia="Arial" w:hAnsi="Arial" w:cs="Arial"/>
          <w:color w:val="222222"/>
          <w:u w:val="single"/>
        </w:rPr>
        <w:t xml:space="preserve"> </w:t>
      </w:r>
      <w:r w:rsidRPr="000466F6">
        <w:rPr>
          <w:rFonts w:ascii="Arial" w:eastAsia="Arial" w:hAnsi="Arial" w:cs="Arial"/>
          <w:b/>
          <w:bCs/>
          <w:color w:val="222222"/>
          <w:u w:val="single"/>
        </w:rPr>
        <w:t>December 5, 2025</w:t>
      </w:r>
    </w:p>
    <w:p w14:paraId="77C76B86"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2264BDD6"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E52401" w:rsidRDefault="00AC4D58">
      <w:pPr>
        <w:spacing w:after="0" w:line="240" w:lineRule="auto"/>
        <w:rPr>
          <w:sz w:val="24"/>
          <w:szCs w:val="24"/>
        </w:rPr>
      </w:pPr>
    </w:p>
    <w:p w14:paraId="41A9CF16" w14:textId="79919DD0" w:rsidR="00D61AB9" w:rsidRDefault="00272B69">
      <w:pPr>
        <w:spacing w:after="0" w:line="240" w:lineRule="auto"/>
        <w:rPr>
          <w:sz w:val="24"/>
          <w:szCs w:val="24"/>
        </w:rPr>
      </w:pPr>
      <w:r w:rsidRPr="00E52401">
        <w:rPr>
          <w:sz w:val="24"/>
          <w:szCs w:val="24"/>
        </w:rPr>
        <w:t xml:space="preserve">Entries for the Diamond Elite will be accepted at the show, with full payment. </w:t>
      </w:r>
    </w:p>
    <w:p w14:paraId="626031EA" w14:textId="77777777" w:rsidR="00D61AB9" w:rsidRDefault="00D61AB9">
      <w:pPr>
        <w:rPr>
          <w:sz w:val="24"/>
          <w:szCs w:val="24"/>
        </w:rPr>
      </w:pPr>
      <w:r>
        <w:rPr>
          <w:sz w:val="24"/>
          <w:szCs w:val="24"/>
        </w:rPr>
        <w:br w:type="page"/>
      </w:r>
    </w:p>
    <w:p w14:paraId="1F67D9DE" w14:textId="77777777" w:rsidR="00D61AB9" w:rsidRDefault="00D61AB9" w:rsidP="00D61AB9">
      <w:pPr>
        <w:spacing w:after="0" w:line="240" w:lineRule="auto"/>
        <w:jc w:val="center"/>
        <w:rPr>
          <w:rFonts w:eastAsia="Times New Roman"/>
          <w:b/>
          <w:i/>
          <w:sz w:val="24"/>
          <w:szCs w:val="24"/>
        </w:rPr>
      </w:pP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6E1DD6CA" w14:textId="77777777" w:rsidR="00D61AB9" w:rsidRPr="001C4334" w:rsidRDefault="00D61AB9" w:rsidP="00D61AB9">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09C5E59E" w14:textId="77777777" w:rsidR="00D61AB9" w:rsidRPr="001C4334" w:rsidRDefault="00D61AB9" w:rsidP="00D61AB9">
      <w:pPr>
        <w:spacing w:after="0" w:line="240" w:lineRule="auto"/>
        <w:rPr>
          <w:rFonts w:ascii="Times New Roman" w:eastAsia="Times New Roman" w:hAnsi="Times New Roman"/>
          <w:sz w:val="24"/>
          <w:szCs w:val="24"/>
        </w:rPr>
      </w:pPr>
    </w:p>
    <w:p w14:paraId="080696F9" w14:textId="77777777" w:rsidR="00D61AB9" w:rsidRDefault="00D61AB9" w:rsidP="00D61AB9">
      <w:pPr>
        <w:spacing w:after="0" w:line="240" w:lineRule="auto"/>
        <w:rPr>
          <w:rFonts w:eastAsia="Times New Roman"/>
          <w:color w:val="000000"/>
          <w:sz w:val="32"/>
          <w:szCs w:val="32"/>
        </w:rPr>
      </w:pPr>
      <w:r w:rsidRPr="001C4334">
        <w:rPr>
          <w:rFonts w:eastAsia="Times New Roman"/>
          <w:color w:val="000000"/>
          <w:sz w:val="32"/>
          <w:szCs w:val="32"/>
        </w:rPr>
        <w:t>The University of Findlay has strict vaccine and health requirements for</w:t>
      </w:r>
      <w:r>
        <w:rPr>
          <w:rFonts w:eastAsia="Times New Roman"/>
          <w:color w:val="000000"/>
          <w:sz w:val="32"/>
          <w:szCs w:val="32"/>
        </w:rPr>
        <w:t xml:space="preserve"> any horse. The horses that you are bringing to the show must follow these requirements. </w:t>
      </w:r>
      <w:r w:rsidRPr="001C4334">
        <w:rPr>
          <w:rFonts w:eastAsia="Times New Roman"/>
          <w:color w:val="000000"/>
          <w:sz w:val="32"/>
          <w:szCs w:val="32"/>
        </w:rPr>
        <w:t xml:space="preserve"> </w:t>
      </w:r>
    </w:p>
    <w:p w14:paraId="7FDA8740" w14:textId="77777777" w:rsidR="00D61AB9" w:rsidRDefault="00D61AB9" w:rsidP="00D61AB9">
      <w:pPr>
        <w:spacing w:after="0" w:line="240" w:lineRule="auto"/>
        <w:jc w:val="center"/>
        <w:rPr>
          <w:rFonts w:eastAsia="Times New Roman"/>
          <w:b/>
          <w:i/>
          <w:sz w:val="24"/>
          <w:szCs w:val="24"/>
        </w:rPr>
      </w:pPr>
    </w:p>
    <w:p w14:paraId="7D83964F"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 xml:space="preserve">They must have the proper health papers </w:t>
      </w:r>
      <w:r>
        <w:rPr>
          <w:rFonts w:eastAsia="Times New Roman"/>
          <w:color w:val="000000"/>
          <w:sz w:val="32"/>
          <w:szCs w:val="32"/>
        </w:rPr>
        <w:t xml:space="preserve">on file pre-sent to the YEDA office </w:t>
      </w:r>
      <w:r w:rsidRPr="001C4334">
        <w:rPr>
          <w:rFonts w:eastAsia="Times New Roman"/>
          <w:color w:val="000000"/>
          <w:sz w:val="32"/>
          <w:szCs w:val="32"/>
        </w:rPr>
        <w:t>to be allowed in the barn.  </w:t>
      </w:r>
    </w:p>
    <w:p w14:paraId="3C2A62D7" w14:textId="77777777" w:rsidR="00D61AB9" w:rsidRPr="001C4334" w:rsidRDefault="00D61AB9" w:rsidP="00D61AB9">
      <w:pPr>
        <w:spacing w:after="0" w:line="240" w:lineRule="auto"/>
        <w:rPr>
          <w:rFonts w:ascii="Times New Roman" w:eastAsia="Times New Roman" w:hAnsi="Times New Roman"/>
          <w:sz w:val="24"/>
          <w:szCs w:val="24"/>
        </w:rPr>
      </w:pPr>
    </w:p>
    <w:p w14:paraId="411E9B9C"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Entries will not</w:t>
      </w:r>
      <w:r w:rsidRPr="001C4334">
        <w:rPr>
          <w:rFonts w:eastAsia="Times New Roman"/>
          <w:b/>
          <w:bCs/>
          <w:color w:val="000000"/>
          <w:sz w:val="32"/>
          <w:szCs w:val="32"/>
        </w:rPr>
        <w:t xml:space="preserve"> be accepted without your horse description list and the following health records on the horses listed on your horse description list.</w:t>
      </w:r>
      <w:r w:rsidRPr="001C4334">
        <w:rPr>
          <w:rFonts w:eastAsia="Times New Roman"/>
          <w:color w:val="000000"/>
          <w:sz w:val="32"/>
          <w:szCs w:val="32"/>
        </w:rPr>
        <w:t>  The health information must be sent either hard copy or email with your entries.  </w:t>
      </w:r>
      <w:r w:rsidRPr="001C4334">
        <w:rPr>
          <w:rFonts w:eastAsia="Times New Roman"/>
          <w:b/>
          <w:bCs/>
          <w:color w:val="000000"/>
          <w:sz w:val="32"/>
          <w:szCs w:val="32"/>
        </w:rPr>
        <w:t>NO EXCEPTIONS,</w:t>
      </w:r>
      <w:r w:rsidRPr="001C4334">
        <w:rPr>
          <w:rFonts w:eastAsia="Times New Roman"/>
          <w:color w:val="000000"/>
          <w:sz w:val="32"/>
          <w:szCs w:val="32"/>
        </w:rPr>
        <w:t xml:space="preserve"> as we do not want anyone to haul a horse to Findlay and be turned away.  </w:t>
      </w:r>
    </w:p>
    <w:p w14:paraId="4E4490C7" w14:textId="77777777" w:rsidR="00D61AB9" w:rsidRPr="001C4334" w:rsidRDefault="00D61AB9" w:rsidP="00D61AB9">
      <w:pPr>
        <w:spacing w:after="0" w:line="240" w:lineRule="auto"/>
        <w:rPr>
          <w:rFonts w:ascii="Times New Roman" w:eastAsia="Times New Roman" w:hAnsi="Times New Roman"/>
          <w:sz w:val="24"/>
          <w:szCs w:val="24"/>
        </w:rPr>
      </w:pPr>
    </w:p>
    <w:p w14:paraId="37730BB8"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The horses must have proof of:</w:t>
      </w:r>
    </w:p>
    <w:p w14:paraId="53955B1F"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1. A Flu/Rhino vaccine in the last 30 days</w:t>
      </w:r>
    </w:p>
    <w:p w14:paraId="23D5A6D4"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2. A Strangles vaccine in the last year if it is in the horse yearly shot routine and if it is their first ever strangles vaccine it must be followed by a booster.</w:t>
      </w:r>
    </w:p>
    <w:p w14:paraId="566DE270"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3. A tetanus vaccine in the last year</w:t>
      </w:r>
    </w:p>
    <w:p w14:paraId="5094D135"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 xml:space="preserve">4. A negative </w:t>
      </w:r>
      <w:proofErr w:type="spellStart"/>
      <w:r w:rsidRPr="001C4334">
        <w:rPr>
          <w:rFonts w:eastAsia="Times New Roman"/>
          <w:color w:val="000000"/>
          <w:sz w:val="32"/>
          <w:szCs w:val="32"/>
        </w:rPr>
        <w:t>coggins</w:t>
      </w:r>
      <w:proofErr w:type="spellEnd"/>
      <w:r w:rsidRPr="001C4334">
        <w:rPr>
          <w:rFonts w:eastAsia="Times New Roman"/>
          <w:color w:val="000000"/>
          <w:sz w:val="32"/>
          <w:szCs w:val="32"/>
        </w:rPr>
        <w:t xml:space="preserve"> in the last year</w:t>
      </w:r>
    </w:p>
    <w:p w14:paraId="782AB505"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5. A deworming within 60 days</w:t>
      </w:r>
    </w:p>
    <w:p w14:paraId="196F67B2"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If you d</w:t>
      </w:r>
      <w:r>
        <w:rPr>
          <w:rFonts w:eastAsia="Times New Roman"/>
          <w:color w:val="000000"/>
          <w:sz w:val="32"/>
          <w:szCs w:val="32"/>
        </w:rPr>
        <w:t>o your own shots a copy of the </w:t>
      </w:r>
      <w:r w:rsidRPr="001C4334">
        <w:rPr>
          <w:rFonts w:eastAsia="Times New Roman"/>
          <w:color w:val="000000"/>
          <w:sz w:val="32"/>
          <w:szCs w:val="32"/>
        </w:rPr>
        <w:t>receipt for purchasing the above will be sufficient.   </w:t>
      </w:r>
    </w:p>
    <w:p w14:paraId="61E9DA46" w14:textId="77777777" w:rsidR="00D61AB9" w:rsidRPr="001C4334" w:rsidRDefault="00D61AB9" w:rsidP="00D61AB9">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63679BA0" w14:textId="77777777" w:rsidR="00D61AB9" w:rsidRPr="00361FA5" w:rsidRDefault="00D61AB9" w:rsidP="00D61AB9">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Please have it turned in before </w:t>
      </w:r>
      <w:r>
        <w:rPr>
          <w:rFonts w:asciiTheme="minorHAnsi" w:eastAsia="Times New Roman" w:hAnsiTheme="minorHAnsi" w:cstheme="minorHAnsi"/>
          <w:color w:val="000000"/>
          <w:sz w:val="36"/>
          <w:szCs w:val="36"/>
        </w:rPr>
        <w:t xml:space="preserve">bringing horses to this event. </w:t>
      </w:r>
    </w:p>
    <w:p w14:paraId="18CA2E0E"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r w:rsidRPr="00361FA5">
        <w:rPr>
          <w:rFonts w:asciiTheme="minorHAnsi" w:eastAsia="Times New Roman" w:hAnsiTheme="minorHAnsi" w:cstheme="minorHAnsi"/>
          <w:color w:val="000000"/>
          <w:sz w:val="36"/>
          <w:szCs w:val="36"/>
        </w:rPr>
        <w:t xml:space="preserve">Thank you for your understanding. </w:t>
      </w:r>
    </w:p>
    <w:p w14:paraId="1F559C44"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p>
    <w:p w14:paraId="325893A0" w14:textId="77777777" w:rsidR="00D61AB9" w:rsidRPr="00E554AA" w:rsidRDefault="00D61AB9" w:rsidP="00D61AB9">
      <w:pPr>
        <w:shd w:val="clear" w:color="auto" w:fill="FFFFFF"/>
        <w:spacing w:after="0" w:line="240" w:lineRule="auto"/>
        <w:jc w:val="center"/>
        <w:rPr>
          <w:rFonts w:eastAsia="Times New Roman"/>
          <w:b/>
          <w:bCs/>
          <w:i/>
          <w:color w:val="FF0000"/>
          <w:sz w:val="24"/>
          <w:szCs w:val="24"/>
        </w:rPr>
      </w:pPr>
      <w:r w:rsidRPr="00E554AA">
        <w:rPr>
          <w:rFonts w:asciiTheme="minorHAnsi" w:eastAsia="Times New Roman" w:hAnsiTheme="minorHAnsi" w:cstheme="minorHAnsi"/>
          <w:b/>
          <w:bCs/>
          <w:color w:val="FF0000"/>
          <w:sz w:val="36"/>
          <w:szCs w:val="36"/>
        </w:rPr>
        <w:t xml:space="preserve">Emailing copies/photos of these documents </w:t>
      </w:r>
      <w:r>
        <w:rPr>
          <w:rFonts w:asciiTheme="minorHAnsi" w:eastAsia="Times New Roman" w:hAnsiTheme="minorHAnsi" w:cstheme="minorHAnsi"/>
          <w:b/>
          <w:bCs/>
          <w:color w:val="FF0000"/>
          <w:sz w:val="36"/>
          <w:szCs w:val="36"/>
        </w:rPr>
        <w:t>5</w:t>
      </w:r>
      <w:r w:rsidRPr="00E554AA">
        <w:rPr>
          <w:rFonts w:asciiTheme="minorHAnsi" w:eastAsia="Times New Roman" w:hAnsiTheme="minorHAnsi" w:cstheme="minorHAnsi"/>
          <w:b/>
          <w:bCs/>
          <w:color w:val="FF0000"/>
          <w:sz w:val="36"/>
          <w:szCs w:val="36"/>
        </w:rPr>
        <w:t>-30 days before the show is acceptable!</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2CDD1B19" w:rsidR="00D64D74" w:rsidRDefault="00E52401" w:rsidP="00CB523A">
      <w:pPr>
        <w:spacing w:after="0" w:line="240" w:lineRule="auto"/>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4CB8C843" w:rsidR="00D64D74" w:rsidRDefault="002902D1" w:rsidP="00D64D74">
      <w:pPr>
        <w:spacing w:after="0"/>
        <w:jc w:val="center"/>
        <w:rPr>
          <w:b/>
          <w:i/>
          <w:sz w:val="28"/>
          <w:szCs w:val="28"/>
        </w:rPr>
      </w:pPr>
      <w:r>
        <w:rPr>
          <w:b/>
          <w:i/>
          <w:sz w:val="28"/>
          <w:szCs w:val="28"/>
        </w:rPr>
        <w:t>December 13 - 14, 2025</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993AEC0" w14:textId="4F435EE7" w:rsidR="0018731C" w:rsidRDefault="000D53E7" w:rsidP="009E3849">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t>18390 ST RT 568 Findlay, Ohio 45840</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1922504" w:rsidR="00D64D74" w:rsidRDefault="00E52401" w:rsidP="00D64D74">
      <w:pPr>
        <w:spacing w:after="0" w:line="240" w:lineRule="auto"/>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3C74AA4B" w:rsidR="00D64D74" w:rsidRDefault="002902D1" w:rsidP="00D64D74">
      <w:pPr>
        <w:spacing w:after="0" w:line="240" w:lineRule="auto"/>
        <w:jc w:val="center"/>
        <w:rPr>
          <w:b/>
          <w:i/>
          <w:sz w:val="28"/>
          <w:szCs w:val="28"/>
        </w:rPr>
      </w:pPr>
      <w:r>
        <w:rPr>
          <w:b/>
          <w:i/>
          <w:sz w:val="28"/>
          <w:szCs w:val="28"/>
        </w:rPr>
        <w:t>December 13 - 14, 2025</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051D6EED" w14:textId="45203323" w:rsidR="00D618B9" w:rsidRDefault="000D53E7" w:rsidP="009E3849">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0D53E7">
              <w:rPr>
                <w:b/>
                <w:bCs/>
                <w:sz w:val="20"/>
                <w:szCs w:val="20"/>
              </w:rPr>
              <w:t>18390 ST RT 568 Findlay, Ohio 45840</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45B055DF" w:rsidR="00D64D74" w:rsidRDefault="00E52401" w:rsidP="00D64D74">
      <w:pPr>
        <w:spacing w:after="0"/>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38A075A" w:rsidR="00D64D74" w:rsidRDefault="002902D1" w:rsidP="00D64D74">
      <w:pPr>
        <w:spacing w:after="0"/>
        <w:jc w:val="center"/>
        <w:rPr>
          <w:b/>
          <w:i/>
          <w:sz w:val="28"/>
          <w:szCs w:val="28"/>
        </w:rPr>
      </w:pPr>
      <w:r>
        <w:rPr>
          <w:b/>
          <w:i/>
          <w:sz w:val="28"/>
          <w:szCs w:val="28"/>
        </w:rPr>
        <w:t>December 13 - 14, 2025</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C793C43" w14:textId="2E353187" w:rsidR="00D618B9" w:rsidRDefault="000D53E7" w:rsidP="009E3849">
            <w:pPr>
              <w:spacing w:after="0"/>
              <w:jc w:val="center"/>
              <w:rPr>
                <w:b/>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0D53E7">
              <w:rPr>
                <w:b/>
                <w:bCs/>
                <w:sz w:val="20"/>
                <w:szCs w:val="20"/>
              </w:rPr>
              <w:t>18390 ST RT 568 Findlay, Ohio 45840</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3800E47E" w:rsidR="00D618B9" w:rsidRPr="00D618B9" w:rsidRDefault="004C68EE" w:rsidP="009E3849">
            <w:pPr>
              <w:spacing w:after="0"/>
              <w:jc w:val="center"/>
              <w:rPr>
                <w:sz w:val="24"/>
                <w:szCs w:val="24"/>
              </w:rPr>
            </w:pPr>
            <w:r>
              <w:rPr>
                <w:sz w:val="24"/>
                <w:szCs w:val="24"/>
              </w:rPr>
              <w:t>SAT</w:t>
            </w:r>
          </w:p>
        </w:tc>
        <w:tc>
          <w:tcPr>
            <w:tcW w:w="835" w:type="dxa"/>
            <w:shd w:val="clear" w:color="auto" w:fill="66FFCC"/>
            <w:vAlign w:val="bottom"/>
          </w:tcPr>
          <w:p w14:paraId="1BEDE177" w14:textId="19751F12" w:rsidR="00D618B9" w:rsidRPr="00D618B9" w:rsidRDefault="004C68EE" w:rsidP="009E3849">
            <w:pPr>
              <w:spacing w:after="0"/>
              <w:jc w:val="center"/>
              <w:rPr>
                <w:sz w:val="24"/>
                <w:szCs w:val="24"/>
              </w:rPr>
            </w:pPr>
            <w:r>
              <w:rPr>
                <w:sz w:val="24"/>
                <w:szCs w:val="24"/>
              </w:rPr>
              <w:t>SAT</w:t>
            </w:r>
          </w:p>
        </w:tc>
        <w:tc>
          <w:tcPr>
            <w:tcW w:w="835" w:type="dxa"/>
            <w:shd w:val="clear" w:color="auto" w:fill="CCFF66"/>
            <w:vAlign w:val="bottom"/>
          </w:tcPr>
          <w:p w14:paraId="0FEF5C7D" w14:textId="6615C050" w:rsidR="00D618B9" w:rsidRPr="00D618B9" w:rsidRDefault="004C68EE" w:rsidP="009E3849">
            <w:pPr>
              <w:spacing w:after="0"/>
              <w:jc w:val="center"/>
              <w:rPr>
                <w:sz w:val="24"/>
                <w:szCs w:val="24"/>
              </w:rPr>
            </w:pPr>
            <w:r>
              <w:rPr>
                <w:sz w:val="24"/>
                <w:szCs w:val="24"/>
              </w:rPr>
              <w:t>SAT</w:t>
            </w:r>
          </w:p>
        </w:tc>
        <w:tc>
          <w:tcPr>
            <w:tcW w:w="834" w:type="dxa"/>
            <w:shd w:val="clear" w:color="auto" w:fill="CCFF66"/>
            <w:vAlign w:val="bottom"/>
          </w:tcPr>
          <w:p w14:paraId="6CBBDB1C" w14:textId="6E0F76AA" w:rsidR="00D618B9" w:rsidRPr="00D618B9" w:rsidRDefault="004C68EE" w:rsidP="009E3849">
            <w:pPr>
              <w:spacing w:after="0"/>
              <w:jc w:val="center"/>
              <w:rPr>
                <w:sz w:val="24"/>
                <w:szCs w:val="24"/>
              </w:rPr>
            </w:pPr>
            <w:r>
              <w:rPr>
                <w:sz w:val="24"/>
                <w:szCs w:val="24"/>
              </w:rPr>
              <w:t>SAT</w:t>
            </w:r>
          </w:p>
        </w:tc>
        <w:tc>
          <w:tcPr>
            <w:tcW w:w="835" w:type="dxa"/>
            <w:vAlign w:val="bottom"/>
          </w:tcPr>
          <w:p w14:paraId="7DD1A7BF" w14:textId="3CADFE9F" w:rsidR="00D618B9" w:rsidRPr="00D618B9" w:rsidRDefault="004C68EE" w:rsidP="009E3849">
            <w:pPr>
              <w:spacing w:after="0"/>
              <w:jc w:val="center"/>
              <w:rPr>
                <w:sz w:val="24"/>
                <w:szCs w:val="24"/>
              </w:rPr>
            </w:pPr>
            <w:r>
              <w:rPr>
                <w:sz w:val="24"/>
                <w:szCs w:val="24"/>
              </w:rPr>
              <w:t>SAT</w:t>
            </w:r>
          </w:p>
        </w:tc>
        <w:tc>
          <w:tcPr>
            <w:tcW w:w="835" w:type="dxa"/>
            <w:gridSpan w:val="2"/>
            <w:vAlign w:val="bottom"/>
          </w:tcPr>
          <w:p w14:paraId="6F1D3DD9" w14:textId="5559D872" w:rsidR="00D618B9" w:rsidRPr="00D618B9" w:rsidRDefault="004C68EE" w:rsidP="009E3849">
            <w:pPr>
              <w:spacing w:after="0"/>
              <w:jc w:val="center"/>
              <w:rPr>
                <w:sz w:val="24"/>
                <w:szCs w:val="24"/>
              </w:rPr>
            </w:pPr>
            <w:r>
              <w:rPr>
                <w:sz w:val="24"/>
                <w:szCs w:val="24"/>
              </w:rPr>
              <w:t>SAT</w:t>
            </w:r>
          </w:p>
        </w:tc>
        <w:tc>
          <w:tcPr>
            <w:tcW w:w="834" w:type="dxa"/>
            <w:shd w:val="clear" w:color="auto" w:fill="FDE9D9" w:themeFill="accent6" w:themeFillTint="33"/>
            <w:vAlign w:val="bottom"/>
          </w:tcPr>
          <w:p w14:paraId="4FDAAA96" w14:textId="69CCC8B7" w:rsidR="00D618B9" w:rsidRPr="00D618B9" w:rsidRDefault="004C68EE" w:rsidP="009E3849">
            <w:pPr>
              <w:spacing w:after="0"/>
              <w:jc w:val="center"/>
              <w:rPr>
                <w:sz w:val="24"/>
                <w:szCs w:val="24"/>
              </w:rPr>
            </w:pPr>
            <w:r>
              <w:rPr>
                <w:sz w:val="24"/>
                <w:szCs w:val="24"/>
              </w:rPr>
              <w:t>SAT</w:t>
            </w:r>
          </w:p>
        </w:tc>
        <w:tc>
          <w:tcPr>
            <w:tcW w:w="835" w:type="dxa"/>
            <w:gridSpan w:val="2"/>
            <w:shd w:val="clear" w:color="auto" w:fill="FDE9D9" w:themeFill="accent6" w:themeFillTint="33"/>
            <w:vAlign w:val="bottom"/>
          </w:tcPr>
          <w:p w14:paraId="12CF26F8" w14:textId="6D66225A" w:rsidR="00D618B9" w:rsidRPr="00D618B9" w:rsidRDefault="004C68EE" w:rsidP="009E3849">
            <w:pPr>
              <w:spacing w:after="0"/>
              <w:jc w:val="center"/>
              <w:rPr>
                <w:sz w:val="24"/>
                <w:szCs w:val="24"/>
              </w:rPr>
            </w:pPr>
            <w:r>
              <w:rPr>
                <w:sz w:val="24"/>
                <w:szCs w:val="24"/>
              </w:rPr>
              <w:t>SAT</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2C13D92D" w:rsidR="00D64D74" w:rsidRDefault="00E52401" w:rsidP="00D64D74">
      <w:pPr>
        <w:spacing w:after="0"/>
        <w:jc w:val="center"/>
        <w:rPr>
          <w:b/>
          <w:i/>
          <w:sz w:val="28"/>
          <w:szCs w:val="28"/>
        </w:rPr>
      </w:pPr>
      <w:r>
        <w:rPr>
          <w:b/>
          <w:i/>
          <w:sz w:val="28"/>
          <w:szCs w:val="28"/>
        </w:rPr>
        <w:lastRenderedPageBreak/>
        <w:t>University of Findlay Christmas Classic</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3AC388AA" w:rsidR="00D64D74" w:rsidRDefault="002902D1" w:rsidP="00D64D74">
      <w:pPr>
        <w:spacing w:after="0"/>
        <w:jc w:val="center"/>
        <w:rPr>
          <w:b/>
          <w:i/>
          <w:sz w:val="28"/>
          <w:szCs w:val="28"/>
        </w:rPr>
      </w:pPr>
      <w:r>
        <w:rPr>
          <w:b/>
          <w:i/>
          <w:sz w:val="28"/>
          <w:szCs w:val="28"/>
        </w:rPr>
        <w:t>December 13 - 14, 2025</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20B9F0C2" w:rsidR="00D61AB9" w:rsidRDefault="00D64D74" w:rsidP="00D64D74">
      <w:r>
        <w:t>Coaches Signature: ____________________________________________________________  Date: ________________</w:t>
      </w:r>
    </w:p>
    <w:p w14:paraId="371C688B" w14:textId="77777777" w:rsidR="00D61AB9" w:rsidRDefault="00D61AB9" w:rsidP="00D61AB9">
      <w:pPr>
        <w:spacing w:after="0" w:line="240" w:lineRule="auto"/>
        <w:jc w:val="center"/>
        <w:rPr>
          <w:rFonts w:eastAsia="Times New Roman"/>
          <w:b/>
          <w:i/>
          <w:sz w:val="24"/>
          <w:szCs w:val="24"/>
        </w:rPr>
      </w:pPr>
      <w:r w:rsidRPr="001C4334">
        <w:rPr>
          <w:rFonts w:eastAsia="Times New Roman"/>
          <w:b/>
          <w:i/>
          <w:color w:val="FF0000"/>
          <w:sz w:val="72"/>
          <w:szCs w:val="24"/>
        </w:rPr>
        <w:lastRenderedPageBreak/>
        <w:t>ATTENTION HORSE PROVIDERS!</w:t>
      </w:r>
      <w:r w:rsidRPr="001C4334">
        <w:rPr>
          <w:rFonts w:eastAsia="Times New Roman"/>
          <w:b/>
          <w:i/>
          <w:sz w:val="24"/>
          <w:szCs w:val="24"/>
        </w:rPr>
        <w:t xml:space="preserve"> </w:t>
      </w:r>
    </w:p>
    <w:p w14:paraId="57E36CD1" w14:textId="77777777" w:rsidR="00D61AB9" w:rsidRPr="001C4334" w:rsidRDefault="00D61AB9" w:rsidP="00D61AB9">
      <w:pPr>
        <w:spacing w:after="0" w:line="240" w:lineRule="auto"/>
        <w:jc w:val="center"/>
        <w:rPr>
          <w:rFonts w:ascii="Times New Roman" w:eastAsia="Times New Roman" w:hAnsi="Times New Roman"/>
          <w:sz w:val="24"/>
          <w:szCs w:val="24"/>
        </w:rPr>
      </w:pPr>
      <w:r w:rsidRPr="001C4334">
        <w:rPr>
          <w:rFonts w:eastAsia="Times New Roman"/>
          <w:b/>
          <w:bCs/>
          <w:color w:val="000000"/>
          <w:sz w:val="36"/>
          <w:szCs w:val="36"/>
          <w:u w:val="single"/>
        </w:rPr>
        <w:t>HORSE PROVIDERS PLEASE READ THE FOLLOWING INFORMATION</w:t>
      </w:r>
    </w:p>
    <w:p w14:paraId="4AD28357" w14:textId="77777777" w:rsidR="00D61AB9" w:rsidRPr="001C4334" w:rsidRDefault="00D61AB9" w:rsidP="00D61AB9">
      <w:pPr>
        <w:spacing w:after="0" w:line="240" w:lineRule="auto"/>
        <w:rPr>
          <w:rFonts w:ascii="Times New Roman" w:eastAsia="Times New Roman" w:hAnsi="Times New Roman"/>
          <w:sz w:val="24"/>
          <w:szCs w:val="24"/>
        </w:rPr>
      </w:pPr>
    </w:p>
    <w:p w14:paraId="09056C49" w14:textId="77777777" w:rsidR="00D61AB9" w:rsidRDefault="00D61AB9" w:rsidP="00D61AB9">
      <w:pPr>
        <w:spacing w:after="0" w:line="240" w:lineRule="auto"/>
        <w:rPr>
          <w:rFonts w:eastAsia="Times New Roman"/>
          <w:color w:val="000000"/>
          <w:sz w:val="32"/>
          <w:szCs w:val="32"/>
        </w:rPr>
      </w:pPr>
      <w:r w:rsidRPr="001C4334">
        <w:rPr>
          <w:rFonts w:eastAsia="Times New Roman"/>
          <w:color w:val="000000"/>
          <w:sz w:val="32"/>
          <w:szCs w:val="32"/>
        </w:rPr>
        <w:t>The University of Findlay has strict vaccine and health requirements for</w:t>
      </w:r>
      <w:r>
        <w:rPr>
          <w:rFonts w:eastAsia="Times New Roman"/>
          <w:color w:val="000000"/>
          <w:sz w:val="32"/>
          <w:szCs w:val="32"/>
        </w:rPr>
        <w:t xml:space="preserve"> any horse. The horses that you are bringing to the show must follow these requirements. </w:t>
      </w:r>
      <w:r w:rsidRPr="001C4334">
        <w:rPr>
          <w:rFonts w:eastAsia="Times New Roman"/>
          <w:color w:val="000000"/>
          <w:sz w:val="32"/>
          <w:szCs w:val="32"/>
        </w:rPr>
        <w:t xml:space="preserve"> </w:t>
      </w:r>
    </w:p>
    <w:p w14:paraId="3017F188" w14:textId="77777777" w:rsidR="00D61AB9" w:rsidRDefault="00D61AB9" w:rsidP="00D61AB9">
      <w:pPr>
        <w:spacing w:after="0" w:line="240" w:lineRule="auto"/>
        <w:jc w:val="center"/>
        <w:rPr>
          <w:rFonts w:eastAsia="Times New Roman"/>
          <w:b/>
          <w:i/>
          <w:sz w:val="24"/>
          <w:szCs w:val="24"/>
        </w:rPr>
      </w:pPr>
    </w:p>
    <w:p w14:paraId="2199AD0C"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 xml:space="preserve">They must have the proper health papers </w:t>
      </w:r>
      <w:r>
        <w:rPr>
          <w:rFonts w:eastAsia="Times New Roman"/>
          <w:color w:val="000000"/>
          <w:sz w:val="32"/>
          <w:szCs w:val="32"/>
        </w:rPr>
        <w:t xml:space="preserve">on file pre-sent to the YEDA office </w:t>
      </w:r>
      <w:r w:rsidRPr="001C4334">
        <w:rPr>
          <w:rFonts w:eastAsia="Times New Roman"/>
          <w:color w:val="000000"/>
          <w:sz w:val="32"/>
          <w:szCs w:val="32"/>
        </w:rPr>
        <w:t>to be allowed in the barn.  </w:t>
      </w:r>
    </w:p>
    <w:p w14:paraId="1F907982" w14:textId="77777777" w:rsidR="00D61AB9" w:rsidRPr="001C4334" w:rsidRDefault="00D61AB9" w:rsidP="00D61AB9">
      <w:pPr>
        <w:spacing w:after="0" w:line="240" w:lineRule="auto"/>
        <w:rPr>
          <w:rFonts w:ascii="Times New Roman" w:eastAsia="Times New Roman" w:hAnsi="Times New Roman"/>
          <w:sz w:val="24"/>
          <w:szCs w:val="24"/>
        </w:rPr>
      </w:pPr>
    </w:p>
    <w:p w14:paraId="04922308"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Entries will not</w:t>
      </w:r>
      <w:r w:rsidRPr="001C4334">
        <w:rPr>
          <w:rFonts w:eastAsia="Times New Roman"/>
          <w:b/>
          <w:bCs/>
          <w:color w:val="000000"/>
          <w:sz w:val="32"/>
          <w:szCs w:val="32"/>
        </w:rPr>
        <w:t xml:space="preserve"> be accepted without your horse description list and the following health records on the horses listed on your horse description list.</w:t>
      </w:r>
      <w:r w:rsidRPr="001C4334">
        <w:rPr>
          <w:rFonts w:eastAsia="Times New Roman"/>
          <w:color w:val="000000"/>
          <w:sz w:val="32"/>
          <w:szCs w:val="32"/>
        </w:rPr>
        <w:t>  The health information must be sent either hard copy or email with your entries.  </w:t>
      </w:r>
      <w:r w:rsidRPr="001C4334">
        <w:rPr>
          <w:rFonts w:eastAsia="Times New Roman"/>
          <w:b/>
          <w:bCs/>
          <w:color w:val="000000"/>
          <w:sz w:val="32"/>
          <w:szCs w:val="32"/>
        </w:rPr>
        <w:t>NO EXCEPTIONS,</w:t>
      </w:r>
      <w:r w:rsidRPr="001C4334">
        <w:rPr>
          <w:rFonts w:eastAsia="Times New Roman"/>
          <w:color w:val="000000"/>
          <w:sz w:val="32"/>
          <w:szCs w:val="32"/>
        </w:rPr>
        <w:t xml:space="preserve"> as we do not want anyone to haul a horse to Findlay and be turned away.  </w:t>
      </w:r>
    </w:p>
    <w:p w14:paraId="7556A339" w14:textId="77777777" w:rsidR="00D61AB9" w:rsidRPr="001C4334" w:rsidRDefault="00D61AB9" w:rsidP="00D61AB9">
      <w:pPr>
        <w:spacing w:after="0" w:line="240" w:lineRule="auto"/>
        <w:rPr>
          <w:rFonts w:ascii="Times New Roman" w:eastAsia="Times New Roman" w:hAnsi="Times New Roman"/>
          <w:sz w:val="24"/>
          <w:szCs w:val="24"/>
        </w:rPr>
      </w:pPr>
    </w:p>
    <w:p w14:paraId="17C0C030"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The horses must have proof of:</w:t>
      </w:r>
    </w:p>
    <w:p w14:paraId="5899BC4A"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1. A Flu/Rhino vaccine in the last 30 days</w:t>
      </w:r>
    </w:p>
    <w:p w14:paraId="1CD94E55"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2. A Strangles vaccine in the last year if it is in the horse yearly shot routine and if it is their first ever strangles vaccine it must be followed by a booster.</w:t>
      </w:r>
    </w:p>
    <w:p w14:paraId="579ED87C"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3. A tetanus vaccine in the last year</w:t>
      </w:r>
    </w:p>
    <w:p w14:paraId="03E40370"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 xml:space="preserve">4. A negative </w:t>
      </w:r>
      <w:proofErr w:type="spellStart"/>
      <w:r w:rsidRPr="001C4334">
        <w:rPr>
          <w:rFonts w:eastAsia="Times New Roman"/>
          <w:color w:val="000000"/>
          <w:sz w:val="32"/>
          <w:szCs w:val="32"/>
        </w:rPr>
        <w:t>coggins</w:t>
      </w:r>
      <w:proofErr w:type="spellEnd"/>
      <w:r w:rsidRPr="001C4334">
        <w:rPr>
          <w:rFonts w:eastAsia="Times New Roman"/>
          <w:color w:val="000000"/>
          <w:sz w:val="32"/>
          <w:szCs w:val="32"/>
        </w:rPr>
        <w:t xml:space="preserve"> in the last year</w:t>
      </w:r>
    </w:p>
    <w:p w14:paraId="5D6492DD" w14:textId="77777777" w:rsidR="00D61AB9" w:rsidRPr="001C4334" w:rsidRDefault="00D61AB9" w:rsidP="00D61AB9">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olor w:val="000000"/>
          <w:sz w:val="32"/>
          <w:szCs w:val="32"/>
        </w:rPr>
        <w:t>5. A deworming within 60 days</w:t>
      </w:r>
    </w:p>
    <w:p w14:paraId="76630472" w14:textId="77777777" w:rsidR="00D61AB9" w:rsidRPr="001C4334" w:rsidRDefault="00D61AB9" w:rsidP="00D61AB9">
      <w:pPr>
        <w:shd w:val="clear" w:color="auto" w:fill="FFFFFF"/>
        <w:spacing w:after="0" w:line="240" w:lineRule="auto"/>
        <w:rPr>
          <w:rFonts w:ascii="Arial" w:eastAsia="Times New Roman" w:hAnsi="Arial" w:cs="Arial"/>
          <w:color w:val="222222"/>
          <w:sz w:val="24"/>
          <w:szCs w:val="24"/>
        </w:rPr>
      </w:pPr>
      <w:r w:rsidRPr="001C4334">
        <w:rPr>
          <w:rFonts w:eastAsia="Times New Roman"/>
          <w:color w:val="000000"/>
          <w:sz w:val="32"/>
          <w:szCs w:val="32"/>
        </w:rPr>
        <w:t>If you d</w:t>
      </w:r>
      <w:r>
        <w:rPr>
          <w:rFonts w:eastAsia="Times New Roman"/>
          <w:color w:val="000000"/>
          <w:sz w:val="32"/>
          <w:szCs w:val="32"/>
        </w:rPr>
        <w:t>o your own shots a copy of the </w:t>
      </w:r>
      <w:r w:rsidRPr="001C4334">
        <w:rPr>
          <w:rFonts w:eastAsia="Times New Roman"/>
          <w:color w:val="000000"/>
          <w:sz w:val="32"/>
          <w:szCs w:val="32"/>
        </w:rPr>
        <w:t>receipt for purchasing the above will be sufficient.   </w:t>
      </w:r>
    </w:p>
    <w:p w14:paraId="4FAE734A" w14:textId="77777777" w:rsidR="00D61AB9" w:rsidRPr="001C4334" w:rsidRDefault="00D61AB9" w:rsidP="00D61AB9">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7289AAAE" w14:textId="77777777" w:rsidR="00D61AB9" w:rsidRPr="00361FA5" w:rsidRDefault="00D61AB9" w:rsidP="00D61AB9">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Please have it turned in before </w:t>
      </w:r>
      <w:r>
        <w:rPr>
          <w:rFonts w:asciiTheme="minorHAnsi" w:eastAsia="Times New Roman" w:hAnsiTheme="minorHAnsi" w:cstheme="minorHAnsi"/>
          <w:color w:val="000000"/>
          <w:sz w:val="36"/>
          <w:szCs w:val="36"/>
        </w:rPr>
        <w:t xml:space="preserve">bringing horses to this event. </w:t>
      </w:r>
    </w:p>
    <w:p w14:paraId="2665DC62"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r w:rsidRPr="00361FA5">
        <w:rPr>
          <w:rFonts w:asciiTheme="minorHAnsi" w:eastAsia="Times New Roman" w:hAnsiTheme="minorHAnsi" w:cstheme="minorHAnsi"/>
          <w:color w:val="000000"/>
          <w:sz w:val="36"/>
          <w:szCs w:val="36"/>
        </w:rPr>
        <w:t xml:space="preserve">Thank you for your understanding. </w:t>
      </w:r>
    </w:p>
    <w:p w14:paraId="2CC46927" w14:textId="77777777" w:rsidR="00D61AB9" w:rsidRDefault="00D61AB9" w:rsidP="00D61AB9">
      <w:pPr>
        <w:shd w:val="clear" w:color="auto" w:fill="FFFFFF"/>
        <w:spacing w:after="0" w:line="240" w:lineRule="auto"/>
        <w:rPr>
          <w:rFonts w:asciiTheme="minorHAnsi" w:eastAsia="Times New Roman" w:hAnsiTheme="minorHAnsi" w:cstheme="minorHAnsi"/>
          <w:color w:val="000000"/>
          <w:sz w:val="36"/>
          <w:szCs w:val="36"/>
        </w:rPr>
      </w:pPr>
    </w:p>
    <w:p w14:paraId="0602D6F0" w14:textId="77777777" w:rsidR="00D61AB9" w:rsidRPr="00E554AA" w:rsidRDefault="00D61AB9" w:rsidP="00D61AB9">
      <w:pPr>
        <w:shd w:val="clear" w:color="auto" w:fill="FFFFFF"/>
        <w:spacing w:after="0" w:line="240" w:lineRule="auto"/>
        <w:jc w:val="center"/>
        <w:rPr>
          <w:rFonts w:eastAsia="Times New Roman"/>
          <w:b/>
          <w:bCs/>
          <w:i/>
          <w:color w:val="FF0000"/>
          <w:sz w:val="24"/>
          <w:szCs w:val="24"/>
        </w:rPr>
      </w:pPr>
      <w:r w:rsidRPr="00E554AA">
        <w:rPr>
          <w:rFonts w:asciiTheme="minorHAnsi" w:eastAsia="Times New Roman" w:hAnsiTheme="minorHAnsi" w:cstheme="minorHAnsi"/>
          <w:b/>
          <w:bCs/>
          <w:color w:val="FF0000"/>
          <w:sz w:val="36"/>
          <w:szCs w:val="36"/>
        </w:rPr>
        <w:t xml:space="preserve">Emailing copies/photos of these documents </w:t>
      </w:r>
      <w:r>
        <w:rPr>
          <w:rFonts w:asciiTheme="minorHAnsi" w:eastAsia="Times New Roman" w:hAnsiTheme="minorHAnsi" w:cstheme="minorHAnsi"/>
          <w:b/>
          <w:bCs/>
          <w:color w:val="FF0000"/>
          <w:sz w:val="36"/>
          <w:szCs w:val="36"/>
        </w:rPr>
        <w:t>5</w:t>
      </w:r>
      <w:r w:rsidRPr="00E554AA">
        <w:rPr>
          <w:rFonts w:asciiTheme="minorHAnsi" w:eastAsia="Times New Roman" w:hAnsiTheme="minorHAnsi" w:cstheme="minorHAnsi"/>
          <w:b/>
          <w:bCs/>
          <w:color w:val="FF0000"/>
          <w:sz w:val="36"/>
          <w:szCs w:val="36"/>
        </w:rPr>
        <w:t>-30 days before the show is acceptable!</w:t>
      </w:r>
    </w:p>
    <w:p w14:paraId="35FC5987" w14:textId="77777777" w:rsidR="00D61AB9" w:rsidRDefault="00D61AB9" w:rsidP="00D61AB9">
      <w:pPr>
        <w:rPr>
          <w:rFonts w:asciiTheme="minorHAnsi" w:hAnsiTheme="minorHAnsi" w:cstheme="minorHAnsi"/>
          <w:sz w:val="24"/>
          <w:szCs w:val="24"/>
        </w:rPr>
      </w:pP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0267694E"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0F1BA70" w:rsidR="00AC4D58" w:rsidRDefault="00272B69" w:rsidP="0057231C">
                            <w:pPr>
                              <w:spacing w:after="0" w:line="240" w:lineRule="auto"/>
                              <w:jc w:val="center"/>
                              <w:textDirection w:val="btLr"/>
                            </w:pPr>
                            <w:r>
                              <w:rPr>
                                <w:color w:val="000000"/>
                              </w:rPr>
                              <w:t xml:space="preserve">$ </w:t>
                            </w:r>
                            <w:r w:rsidR="004C68EE">
                              <w:rPr>
                                <w:color w:val="000000"/>
                              </w:rPr>
                              <w:t>50</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0F1BA70" w:rsidR="00AC4D58" w:rsidRDefault="00272B69" w:rsidP="0057231C">
                      <w:pPr>
                        <w:spacing w:after="0" w:line="240" w:lineRule="auto"/>
                        <w:jc w:val="center"/>
                        <w:textDirection w:val="btLr"/>
                      </w:pPr>
                      <w:r>
                        <w:rPr>
                          <w:color w:val="000000"/>
                        </w:rPr>
                        <w:t xml:space="preserve">$ </w:t>
                      </w:r>
                      <w:r w:rsidR="004C68EE">
                        <w:rPr>
                          <w:color w:val="000000"/>
                        </w:rPr>
                        <w:t>50</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E52401">
        <w:rPr>
          <w:b/>
          <w:i/>
          <w:sz w:val="28"/>
          <w:szCs w:val="28"/>
        </w:rPr>
        <w:t>University of Findlay Christmas Classic</w:t>
      </w:r>
    </w:p>
    <w:p w14:paraId="4ED18F01" w14:textId="76B952F5" w:rsidR="00AC4D58" w:rsidRDefault="002902D1">
      <w:pPr>
        <w:spacing w:after="0" w:line="240" w:lineRule="auto"/>
        <w:jc w:val="center"/>
        <w:rPr>
          <w:b/>
          <w:i/>
          <w:sz w:val="28"/>
          <w:szCs w:val="28"/>
        </w:rPr>
      </w:pPr>
      <w:r>
        <w:rPr>
          <w:b/>
          <w:i/>
          <w:sz w:val="28"/>
          <w:szCs w:val="28"/>
        </w:rPr>
        <w:t>December 13 - 14,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286F016A" w14:textId="598387FA" w:rsidR="000D53E7" w:rsidRDefault="000D53E7" w:rsidP="000D53E7">
      <w:pPr>
        <w:spacing w:after="0"/>
        <w:jc w:val="center"/>
        <w:rPr>
          <w:b/>
          <w:i/>
          <w:sz w:val="28"/>
          <w:szCs w:val="28"/>
        </w:rPr>
      </w:pPr>
      <w:r>
        <w:rPr>
          <w:b/>
          <w:i/>
          <w:sz w:val="28"/>
          <w:szCs w:val="28"/>
        </w:rPr>
        <w:t>University of Findlay Christmas Classic</w:t>
      </w:r>
    </w:p>
    <w:p w14:paraId="45960F9B" w14:textId="10D5E88F" w:rsidR="000D53E7" w:rsidRDefault="002902D1" w:rsidP="000D53E7">
      <w:pPr>
        <w:spacing w:after="0"/>
        <w:jc w:val="center"/>
        <w:rPr>
          <w:b/>
          <w:i/>
          <w:sz w:val="28"/>
          <w:szCs w:val="28"/>
        </w:rPr>
      </w:pPr>
      <w:r>
        <w:rPr>
          <w:b/>
          <w:i/>
          <w:sz w:val="28"/>
          <w:szCs w:val="28"/>
        </w:rPr>
        <w:t>December 13 - 14,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1E387DA3" w:rsidR="00AC4D58" w:rsidRDefault="00272B69">
            <w:pPr>
              <w:spacing w:after="0" w:line="240" w:lineRule="auto"/>
              <w:jc w:val="center"/>
              <w:rPr>
                <w:color w:val="000000"/>
              </w:rPr>
            </w:pPr>
            <w:r>
              <w:rPr>
                <w:color w:val="000000"/>
              </w:rPr>
              <w:t xml:space="preserve">X </w:t>
            </w:r>
            <w:r w:rsidR="000D53E7">
              <w:rPr>
                <w:color w:val="000000"/>
              </w:rPr>
              <w:t>$</w:t>
            </w:r>
            <w:r w:rsidR="00D61AB9">
              <w:rPr>
                <w:color w:val="000000"/>
              </w:rPr>
              <w:t>50</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D9315DB" w:rsidR="00AC4D58" w:rsidRDefault="00D64D74">
            <w:pPr>
              <w:spacing w:after="0" w:line="240" w:lineRule="auto"/>
              <w:jc w:val="center"/>
              <w:rPr>
                <w:color w:val="000000"/>
              </w:rPr>
            </w:pPr>
            <w:r>
              <w:rPr>
                <w:color w:val="000000"/>
              </w:rPr>
              <w:t xml:space="preserve">X </w:t>
            </w:r>
            <w:r w:rsidR="000D53E7">
              <w:rPr>
                <w:color w:val="000000"/>
              </w:rPr>
              <w:t>$</w:t>
            </w:r>
            <w:r w:rsidR="00D61AB9">
              <w:rPr>
                <w:color w:val="000000"/>
              </w:rPr>
              <w:t>50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06C4C264" w14:textId="403C6E43" w:rsidR="00AC4D58" w:rsidRDefault="00272B69" w:rsidP="004C68EE">
      <w:pPr>
        <w:spacing w:after="0" w:line="276" w:lineRule="auto"/>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4C68EE" w:rsidRPr="000466F6">
        <w:rPr>
          <w:rFonts w:ascii="Arial" w:eastAsia="Arial" w:hAnsi="Arial" w:cs="Arial"/>
          <w:b/>
          <w:bCs/>
          <w:color w:val="222222"/>
        </w:rPr>
        <w:t>November 25, 2025</w:t>
      </w: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258BC3F0" w14:textId="5D04858B" w:rsidR="002902D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27C4023" wp14:editId="200AD896">
            <wp:extent cx="6858000" cy="8572500"/>
            <wp:effectExtent l="0" t="0" r="0" b="0"/>
            <wp:docPr id="272683985"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683985"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341F5F4" wp14:editId="4600193F">
            <wp:extent cx="6858000" cy="8572500"/>
            <wp:effectExtent l="0" t="0" r="0" b="0"/>
            <wp:docPr id="372925772"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925772" name="Picture 4" descr="A collage of logo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1840C60" w14:textId="77777777" w:rsidR="002902D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72A91E83" w14:textId="7FA28024" w:rsidR="00A67291" w:rsidRDefault="002902D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DABD9D4" wp14:editId="27DEBB3C">
            <wp:extent cx="6858000" cy="8572500"/>
            <wp:effectExtent l="0" t="0" r="0" b="0"/>
            <wp:docPr id="1634049534" name="Picture 5"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049534" name="Picture 5" descr="A group of logos and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81AEB21" wp14:editId="7C1A2807">
            <wp:extent cx="6858000" cy="8572500"/>
            <wp:effectExtent l="0" t="0" r="0" b="0"/>
            <wp:docPr id="1473845090" name="Picture 6"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845090" name="Picture 6" descr="A screenshot of a website&#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6468B8CC" w14:textId="600471BA"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1860861A">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3BF3F090">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466F6"/>
    <w:rsid w:val="000D4CB1"/>
    <w:rsid w:val="000D53E7"/>
    <w:rsid w:val="000E217E"/>
    <w:rsid w:val="000F51F2"/>
    <w:rsid w:val="00106E54"/>
    <w:rsid w:val="001148BF"/>
    <w:rsid w:val="00157BF9"/>
    <w:rsid w:val="00166278"/>
    <w:rsid w:val="0017752C"/>
    <w:rsid w:val="0018731C"/>
    <w:rsid w:val="001917E0"/>
    <w:rsid w:val="001A61CB"/>
    <w:rsid w:val="0026751E"/>
    <w:rsid w:val="00272B69"/>
    <w:rsid w:val="002902D1"/>
    <w:rsid w:val="0029580A"/>
    <w:rsid w:val="002F3952"/>
    <w:rsid w:val="00326ADD"/>
    <w:rsid w:val="00337504"/>
    <w:rsid w:val="003617BD"/>
    <w:rsid w:val="00362D30"/>
    <w:rsid w:val="00371DA9"/>
    <w:rsid w:val="003F106D"/>
    <w:rsid w:val="00404CD4"/>
    <w:rsid w:val="00406D3A"/>
    <w:rsid w:val="004166E3"/>
    <w:rsid w:val="004205D8"/>
    <w:rsid w:val="00421803"/>
    <w:rsid w:val="00451F34"/>
    <w:rsid w:val="00490AD9"/>
    <w:rsid w:val="00490E8B"/>
    <w:rsid w:val="004C68EE"/>
    <w:rsid w:val="004D5F31"/>
    <w:rsid w:val="004D62B2"/>
    <w:rsid w:val="00505D35"/>
    <w:rsid w:val="00545B40"/>
    <w:rsid w:val="00553F91"/>
    <w:rsid w:val="00571B48"/>
    <w:rsid w:val="0057231C"/>
    <w:rsid w:val="00583DCA"/>
    <w:rsid w:val="005A12C7"/>
    <w:rsid w:val="006152C6"/>
    <w:rsid w:val="00632328"/>
    <w:rsid w:val="00634FE0"/>
    <w:rsid w:val="006D0E76"/>
    <w:rsid w:val="00780F27"/>
    <w:rsid w:val="007B316B"/>
    <w:rsid w:val="007F69BC"/>
    <w:rsid w:val="00810FCF"/>
    <w:rsid w:val="008541C8"/>
    <w:rsid w:val="00872A63"/>
    <w:rsid w:val="008E6F9C"/>
    <w:rsid w:val="00902EB8"/>
    <w:rsid w:val="0094409C"/>
    <w:rsid w:val="009D01C0"/>
    <w:rsid w:val="00A67291"/>
    <w:rsid w:val="00AC4D58"/>
    <w:rsid w:val="00B271DC"/>
    <w:rsid w:val="00B37E77"/>
    <w:rsid w:val="00B56C4A"/>
    <w:rsid w:val="00B747D5"/>
    <w:rsid w:val="00C021CF"/>
    <w:rsid w:val="00C7061D"/>
    <w:rsid w:val="00C7469E"/>
    <w:rsid w:val="00CB523A"/>
    <w:rsid w:val="00CD1ADB"/>
    <w:rsid w:val="00D618B9"/>
    <w:rsid w:val="00D61AB9"/>
    <w:rsid w:val="00D64D74"/>
    <w:rsid w:val="00DA71C8"/>
    <w:rsid w:val="00E52401"/>
    <w:rsid w:val="00E5349B"/>
    <w:rsid w:val="00E77D95"/>
    <w:rsid w:val="00EA1B69"/>
    <w:rsid w:val="00EF2177"/>
    <w:rsid w:val="00F64FDB"/>
    <w:rsid w:val="00F71AC2"/>
    <w:rsid w:val="00F777F3"/>
    <w:rsid w:val="00FA0EA8"/>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10" Type="http://schemas.openxmlformats.org/officeDocument/2006/relationships/image" Target="media/image3.png"/><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 Id="rId22" Type="http://schemas.openxmlformats.org/officeDocument/2006/relationships/image" Target="media/image1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3977</Words>
  <Characters>22674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26598</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2023-06-27T13:53:00Z</cp:lastPrinted>
  <dcterms:created xsi:type="dcterms:W3CDTF">2025-08-06T02:12:00Z</dcterms:created>
  <dcterms:modified xsi:type="dcterms:W3CDTF">2025-08-06T02:12:00Z</dcterms:modified>
</cp:coreProperties>
</file>