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BC5F" w14:textId="26B703D8" w:rsidR="00EC7274" w:rsidRDefault="00EC7274" w:rsidP="00EC7274">
      <w:pPr>
        <w:tabs>
          <w:tab w:val="left" w:pos="4125"/>
        </w:tabs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1D6ED3">
        <w:rPr>
          <w:sz w:val="22"/>
          <w:szCs w:val="22"/>
        </w:rPr>
        <w:t>3</w:t>
      </w:r>
      <w:r>
        <w:rPr>
          <w:sz w:val="22"/>
          <w:szCs w:val="22"/>
        </w:rPr>
        <w:t>-6, 202</w:t>
      </w:r>
      <w:r w:rsidR="001D6ED3">
        <w:rPr>
          <w:sz w:val="22"/>
          <w:szCs w:val="22"/>
        </w:rPr>
        <w:t>3</w:t>
      </w:r>
    </w:p>
    <w:p w14:paraId="70564460" w14:textId="77777777" w:rsidR="00EC7274" w:rsidRPr="00EC7274" w:rsidRDefault="00EC7274" w:rsidP="00EC7274">
      <w:pPr>
        <w:tabs>
          <w:tab w:val="left" w:pos="4125"/>
        </w:tabs>
        <w:rPr>
          <w:sz w:val="20"/>
          <w:szCs w:val="20"/>
        </w:rPr>
      </w:pPr>
      <w:r w:rsidRPr="00EC7274">
        <w:rPr>
          <w:sz w:val="20"/>
          <w:szCs w:val="20"/>
        </w:rPr>
        <w:t>Dear School Administrator,</w:t>
      </w:r>
    </w:p>
    <w:p w14:paraId="388A1C19" w14:textId="18186D1D" w:rsidR="00EC7274" w:rsidRPr="00EC7274" w:rsidRDefault="00EC7274" w:rsidP="00EC7274">
      <w:pPr>
        <w:tabs>
          <w:tab w:val="left" w:pos="4125"/>
        </w:tabs>
        <w:rPr>
          <w:sz w:val="20"/>
          <w:szCs w:val="20"/>
        </w:rPr>
      </w:pPr>
      <w:r w:rsidRPr="00EC7274">
        <w:rPr>
          <w:sz w:val="20"/>
          <w:szCs w:val="20"/>
        </w:rPr>
        <w:t xml:space="preserve">On October </w:t>
      </w:r>
      <w:r w:rsidR="001D6ED3">
        <w:rPr>
          <w:sz w:val="20"/>
          <w:szCs w:val="20"/>
        </w:rPr>
        <w:t>4</w:t>
      </w:r>
      <w:r w:rsidR="001D6ED3" w:rsidRPr="001D6ED3">
        <w:rPr>
          <w:sz w:val="20"/>
          <w:szCs w:val="20"/>
          <w:vertAlign w:val="superscript"/>
        </w:rPr>
        <w:t>th</w:t>
      </w:r>
      <w:r w:rsidR="001D6ED3">
        <w:rPr>
          <w:sz w:val="20"/>
          <w:szCs w:val="20"/>
        </w:rPr>
        <w:t xml:space="preserve"> and </w:t>
      </w:r>
      <w:r w:rsidRPr="00EC7274">
        <w:rPr>
          <w:sz w:val="20"/>
          <w:szCs w:val="20"/>
        </w:rPr>
        <w:t>5</w:t>
      </w:r>
      <w:r w:rsidR="001D6ED3">
        <w:rPr>
          <w:sz w:val="20"/>
          <w:szCs w:val="20"/>
        </w:rPr>
        <w:t>th</w:t>
      </w:r>
      <w:r w:rsidRPr="00EC7274">
        <w:rPr>
          <w:sz w:val="20"/>
          <w:szCs w:val="20"/>
        </w:rPr>
        <w:t xml:space="preserve">, the Youth Equestrian Development Association (YEDA) is holding a National Qualifying equestrian competition at the All-American Quarter Horse Congress in Columbus, Ohio.       </w:t>
      </w:r>
    </w:p>
    <w:p w14:paraId="2564C36D" w14:textId="4E4F9F11" w:rsidR="00EC7274" w:rsidRPr="00EC7274" w:rsidRDefault="00EC7274" w:rsidP="00EC7274">
      <w:pPr>
        <w:tabs>
          <w:tab w:val="left" w:pos="4125"/>
        </w:tabs>
        <w:rPr>
          <w:sz w:val="20"/>
          <w:szCs w:val="20"/>
        </w:rPr>
      </w:pPr>
      <w:r w:rsidRPr="00EC7274">
        <w:rPr>
          <w:sz w:val="20"/>
          <w:szCs w:val="20"/>
        </w:rPr>
        <w:t>YEDA is a national equestrian organization in which riders in the 4</w:t>
      </w:r>
      <w:r w:rsidRPr="00EC7274">
        <w:rPr>
          <w:sz w:val="20"/>
          <w:szCs w:val="20"/>
          <w:vertAlign w:val="superscript"/>
        </w:rPr>
        <w:t>th</w:t>
      </w:r>
      <w:r w:rsidRPr="00EC7274">
        <w:rPr>
          <w:sz w:val="20"/>
          <w:szCs w:val="20"/>
        </w:rPr>
        <w:t>-12</w:t>
      </w:r>
      <w:r w:rsidRPr="00EC7274">
        <w:rPr>
          <w:sz w:val="20"/>
          <w:szCs w:val="20"/>
          <w:vertAlign w:val="superscript"/>
        </w:rPr>
        <w:t>th</w:t>
      </w:r>
      <w:r w:rsidRPr="00EC7274">
        <w:rPr>
          <w:sz w:val="20"/>
          <w:szCs w:val="20"/>
        </w:rPr>
        <w:t xml:space="preserve"> grade compete to earn scholarship money, meet college recruiters, and earn a trip to YEDA Nationals.  The All-American Quarter Horse Congress is the largest single breed horse show in the world, with many educational opportunities and activities available for attendees.  The sport of equestrian riding is now a recognized sport of the </w:t>
      </w:r>
      <w:proofErr w:type="gramStart"/>
      <w:r w:rsidRPr="00EC7274">
        <w:rPr>
          <w:sz w:val="20"/>
          <w:szCs w:val="20"/>
        </w:rPr>
        <w:t>NCAA</w:t>
      </w:r>
      <w:proofErr w:type="gramEnd"/>
      <w:r w:rsidRPr="00EC7274">
        <w:rPr>
          <w:sz w:val="20"/>
          <w:szCs w:val="20"/>
        </w:rPr>
        <w:t xml:space="preserve"> and many riders are earning full ride scholarships fro</w:t>
      </w:r>
      <w:r w:rsidR="00096430">
        <w:rPr>
          <w:sz w:val="20"/>
          <w:szCs w:val="20"/>
        </w:rPr>
        <w:t>m</w:t>
      </w:r>
      <w:r w:rsidRPr="00EC7274">
        <w:rPr>
          <w:sz w:val="20"/>
          <w:szCs w:val="20"/>
        </w:rPr>
        <w:t xml:space="preserve"> their accomplishments in YEDA.  </w:t>
      </w:r>
    </w:p>
    <w:p w14:paraId="25A9E5FF" w14:textId="77777777" w:rsidR="00EC7274" w:rsidRPr="00EC7274" w:rsidRDefault="00EC7274" w:rsidP="00EC7274">
      <w:pPr>
        <w:tabs>
          <w:tab w:val="left" w:pos="4125"/>
        </w:tabs>
        <w:rPr>
          <w:sz w:val="20"/>
          <w:szCs w:val="20"/>
        </w:rPr>
      </w:pPr>
      <w:r w:rsidRPr="00EC7274">
        <w:rPr>
          <w:sz w:val="20"/>
          <w:szCs w:val="20"/>
        </w:rPr>
        <w:t xml:space="preserve">This event at the Congress is one of the largest YEDA events of the season with riders attending from over a dozen states. The riders competing here will be earning scholarship dollars and getting a chance to showcase their skills to the numerous college recruiters who are in attendance.    The competitors will also have time to visit the many educational opportunities happening at the Congress.      </w:t>
      </w:r>
    </w:p>
    <w:p w14:paraId="01E9205D" w14:textId="1E1BC88F" w:rsidR="00EC7274" w:rsidRPr="00EC7274" w:rsidRDefault="00EC7274" w:rsidP="00EC7274">
      <w:pPr>
        <w:tabs>
          <w:tab w:val="left" w:pos="4125"/>
        </w:tabs>
        <w:rPr>
          <w:sz w:val="20"/>
          <w:szCs w:val="20"/>
        </w:rPr>
      </w:pPr>
      <w:r w:rsidRPr="00EC7274">
        <w:rPr>
          <w:sz w:val="20"/>
          <w:szCs w:val="20"/>
        </w:rPr>
        <w:t xml:space="preserve">We would appreciate your understanding in allowing excused absences for the riders competing </w:t>
      </w:r>
      <w:proofErr w:type="gramStart"/>
      <w:r w:rsidRPr="00EC7274">
        <w:rPr>
          <w:sz w:val="20"/>
          <w:szCs w:val="20"/>
        </w:rPr>
        <w:t>at</w:t>
      </w:r>
      <w:proofErr w:type="gramEnd"/>
      <w:r w:rsidRPr="00EC7274">
        <w:rPr>
          <w:sz w:val="20"/>
          <w:szCs w:val="20"/>
        </w:rPr>
        <w:t xml:space="preserve"> this event.  If you would like to learn more about YEDA please visit our website at </w:t>
      </w:r>
      <w:r w:rsidRPr="00EC7274">
        <w:rPr>
          <w:color w:val="4F81BD" w:themeColor="accent1"/>
          <w:sz w:val="20"/>
          <w:szCs w:val="20"/>
        </w:rPr>
        <w:t xml:space="preserve">showyeda.com.  </w:t>
      </w:r>
      <w:r w:rsidRPr="00EC7274">
        <w:rPr>
          <w:sz w:val="20"/>
          <w:szCs w:val="20"/>
        </w:rPr>
        <w:t xml:space="preserve">To learn more about The All-American Quarter Horse Congress please visit </w:t>
      </w:r>
      <w:r w:rsidRPr="00EC7274">
        <w:rPr>
          <w:color w:val="4F81BD" w:themeColor="accent1"/>
          <w:sz w:val="20"/>
          <w:szCs w:val="20"/>
        </w:rPr>
        <w:t>quarterhorsecongress.com</w:t>
      </w:r>
      <w:r w:rsidRPr="00EC7274">
        <w:rPr>
          <w:sz w:val="20"/>
          <w:szCs w:val="20"/>
        </w:rPr>
        <w:t xml:space="preserve">.  If you have questions, you are welcome to contact me.      </w:t>
      </w:r>
    </w:p>
    <w:p w14:paraId="678B3027" w14:textId="2AE9C5AE" w:rsidR="00EC7274" w:rsidRPr="00EC7274" w:rsidRDefault="00EC7274" w:rsidP="00EC7274">
      <w:pPr>
        <w:tabs>
          <w:tab w:val="left" w:pos="4125"/>
        </w:tabs>
        <w:rPr>
          <w:sz w:val="20"/>
          <w:szCs w:val="20"/>
        </w:rPr>
      </w:pPr>
      <w:r w:rsidRPr="00EC7274">
        <w:rPr>
          <w:sz w:val="20"/>
          <w:szCs w:val="20"/>
        </w:rPr>
        <w:tab/>
        <w:t xml:space="preserve">Sincerely,      </w:t>
      </w:r>
    </w:p>
    <w:p w14:paraId="5D101B6D" w14:textId="4CB70F68" w:rsidR="00B96BEE" w:rsidRDefault="00EC7274" w:rsidP="001D6ED3">
      <w:pPr>
        <w:tabs>
          <w:tab w:val="left" w:pos="4125"/>
        </w:tabs>
      </w:pPr>
      <w:r>
        <w:rPr>
          <w:sz w:val="22"/>
          <w:szCs w:val="22"/>
        </w:rPr>
        <w:tab/>
        <w:t xml:space="preserve">Laura </w:t>
      </w:r>
      <w:r w:rsidR="00096430">
        <w:rPr>
          <w:sz w:val="22"/>
          <w:szCs w:val="22"/>
        </w:rPr>
        <w:t>Smith YEDA</w:t>
      </w:r>
      <w:r w:rsidRPr="00EC7274">
        <w:rPr>
          <w:sz w:val="22"/>
          <w:szCs w:val="22"/>
        </w:rPr>
        <w:t xml:space="preserve"> CEO</w:t>
      </w:r>
      <w:r w:rsidR="001D6ED3">
        <w:rPr>
          <w:sz w:val="22"/>
          <w:szCs w:val="22"/>
        </w:rPr>
        <w:br/>
      </w:r>
      <w:r>
        <w:rPr>
          <w:color w:val="4F81BD" w:themeColor="accent1"/>
          <w:sz w:val="22"/>
          <w:szCs w:val="22"/>
        </w:rPr>
        <w:tab/>
      </w:r>
      <w:hyperlink r:id="rId6" w:history="1">
        <w:r w:rsidRPr="00DE2DBD">
          <w:rPr>
            <w:rStyle w:val="Hyperlink"/>
            <w:sz w:val="22"/>
            <w:szCs w:val="22"/>
          </w:rPr>
          <w:t>Lsmith@showyeda.com</w:t>
        </w:r>
      </w:hyperlink>
      <w:r>
        <w:rPr>
          <w:color w:val="4F81BD" w:themeColor="accent1"/>
          <w:sz w:val="22"/>
          <w:szCs w:val="22"/>
        </w:rPr>
        <w:t xml:space="preserve"> </w:t>
      </w:r>
      <w:r w:rsidRPr="00EC7274">
        <w:rPr>
          <w:sz w:val="22"/>
          <w:szCs w:val="22"/>
        </w:rPr>
        <w:t>419-957-9054</w:t>
      </w:r>
    </w:p>
    <w:sectPr w:rsidR="00B96BE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8A10" w14:textId="77777777" w:rsidR="004C6B0B" w:rsidRDefault="004C6B0B">
      <w:pPr>
        <w:spacing w:after="0" w:line="240" w:lineRule="auto"/>
      </w:pPr>
      <w:r>
        <w:separator/>
      </w:r>
    </w:p>
  </w:endnote>
  <w:endnote w:type="continuationSeparator" w:id="0">
    <w:p w14:paraId="546041D4" w14:textId="77777777" w:rsidR="004C6B0B" w:rsidRDefault="004C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4216" w14:textId="77777777" w:rsidR="004C6B0B" w:rsidRDefault="004C6B0B">
      <w:pPr>
        <w:spacing w:after="0" w:line="240" w:lineRule="auto"/>
      </w:pPr>
      <w:r>
        <w:separator/>
      </w:r>
    </w:p>
  </w:footnote>
  <w:footnote w:type="continuationSeparator" w:id="0">
    <w:p w14:paraId="6A687B65" w14:textId="77777777" w:rsidR="004C6B0B" w:rsidRDefault="004C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556A" w14:textId="77777777" w:rsidR="00B96B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2237951" wp14:editId="65F1F7F5">
          <wp:simplePos x="0" y="0"/>
          <wp:positionH relativeFrom="column">
            <wp:posOffset>2234267</wp:posOffset>
          </wp:positionH>
          <wp:positionV relativeFrom="paragraph">
            <wp:posOffset>-22859</wp:posOffset>
          </wp:positionV>
          <wp:extent cx="1475065" cy="86868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06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EC7B09" w14:textId="77777777" w:rsidR="00B96BEE" w:rsidRDefault="00B96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  <w:p w14:paraId="6838AC3C" w14:textId="77777777" w:rsidR="00B96BEE" w:rsidRDefault="00B96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  <w:p w14:paraId="61345AD4" w14:textId="77777777" w:rsidR="00B96BEE" w:rsidRDefault="00B96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  <w:p w14:paraId="308D707A" w14:textId="77777777" w:rsidR="00B96BEE" w:rsidRDefault="00B96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sz w:val="22"/>
        <w:szCs w:val="22"/>
      </w:rPr>
    </w:pPr>
  </w:p>
  <w:p w14:paraId="3D20BCA8" w14:textId="77777777" w:rsidR="00B96BEE" w:rsidRDefault="00B96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sz w:val="10"/>
        <w:szCs w:val="10"/>
      </w:rPr>
    </w:pPr>
  </w:p>
  <w:tbl>
    <w:tblPr>
      <w:tblStyle w:val="a"/>
      <w:tblW w:w="9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B96BEE" w14:paraId="42015721" w14:textId="77777777">
      <w:tc>
        <w:tcPr>
          <w:tcW w:w="31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F245AF" w14:textId="77777777" w:rsidR="00B96BEE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Debbie Arnold, CFO </w:t>
          </w:r>
        </w:p>
        <w:p w14:paraId="08681D73" w14:textId="77777777" w:rsidR="00B96BEE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(419) 566-6589</w:t>
          </w:r>
        </w:p>
        <w:p w14:paraId="1D3E7436" w14:textId="77777777" w:rsidR="00B96BEE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DArnold@showyeda.com</w:t>
          </w:r>
        </w:p>
      </w:tc>
      <w:tc>
        <w:tcPr>
          <w:tcW w:w="31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FFCEE44" w14:textId="77777777" w:rsidR="00B96BEE" w:rsidRDefault="00000000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Laura Smith, CEO </w:t>
          </w:r>
        </w:p>
        <w:p w14:paraId="254D9ED1" w14:textId="77777777" w:rsidR="00B96BEE" w:rsidRDefault="00000000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(419) 957-9054</w:t>
          </w:r>
        </w:p>
        <w:p w14:paraId="2DD271FF" w14:textId="77777777" w:rsidR="00B96BEE" w:rsidRDefault="00000000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LSmith@showyeda.com</w:t>
          </w:r>
        </w:p>
      </w:tc>
      <w:tc>
        <w:tcPr>
          <w:tcW w:w="31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D6C14B5" w14:textId="77777777" w:rsidR="00B96BEE" w:rsidRDefault="00000000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Ric Weitzel, CRO </w:t>
          </w:r>
        </w:p>
        <w:p w14:paraId="36635220" w14:textId="77777777" w:rsidR="00B96BEE" w:rsidRDefault="00000000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(216) 346-1312</w:t>
          </w:r>
        </w:p>
        <w:p w14:paraId="1B525E88" w14:textId="77777777" w:rsidR="00B96BEE" w:rsidRDefault="00000000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RWeitzel@showyeda.com</w:t>
          </w:r>
        </w:p>
      </w:tc>
    </w:tr>
  </w:tbl>
  <w:p w14:paraId="48787104" w14:textId="77777777" w:rsidR="00B96BEE" w:rsidRDefault="00B96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EE"/>
    <w:rsid w:val="00096430"/>
    <w:rsid w:val="001D6ED3"/>
    <w:rsid w:val="00383D62"/>
    <w:rsid w:val="00430CDD"/>
    <w:rsid w:val="004C6B0B"/>
    <w:rsid w:val="00B96BEE"/>
    <w:rsid w:val="00EC7274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67F4"/>
  <w15:docId w15:val="{2A7BC3DB-7C35-4544-9885-8EC2C274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C72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mith@showye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YEDA</dc:creator>
  <cp:lastModifiedBy>Molly Niese</cp:lastModifiedBy>
  <cp:revision>2</cp:revision>
  <dcterms:created xsi:type="dcterms:W3CDTF">2023-08-01T17:07:00Z</dcterms:created>
  <dcterms:modified xsi:type="dcterms:W3CDTF">2023-08-01T17:07:00Z</dcterms:modified>
</cp:coreProperties>
</file>